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33" w:rsidRPr="00A2211D" w:rsidRDefault="00AD5833" w:rsidP="004423DD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2211D">
        <w:rPr>
          <w:rStyle w:val="FontStyle14"/>
          <w:rFonts w:ascii="Times New Roman" w:hAnsi="Times New Roman" w:cs="Times New Roman"/>
          <w:color w:val="0070C0"/>
        </w:rPr>
        <w:t xml:space="preserve">                                                            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D5833" w:rsidRPr="00A2211D" w:rsidRDefault="00AD5833" w:rsidP="002D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ДЛЯ ОСНОВНОГО  ОБЩЕГО ОБРАЗОВАНИЯ</w:t>
      </w:r>
    </w:p>
    <w:p w:rsidR="00AD5833" w:rsidRPr="00A2211D" w:rsidRDefault="00AD5833" w:rsidP="002D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AD5833" w:rsidRPr="00A2211D" w:rsidRDefault="00AD5833" w:rsidP="002D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833" w:rsidRPr="00A2211D" w:rsidRDefault="00AD5833" w:rsidP="002D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AD5833" w:rsidRPr="00A2211D" w:rsidRDefault="00AD5833" w:rsidP="00904113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AD5833" w:rsidRPr="00A2211D" w:rsidRDefault="00AD5833" w:rsidP="007630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основании: </w:t>
      </w:r>
    </w:p>
    <w:p w:rsidR="00AD5833" w:rsidRPr="00A2211D" w:rsidRDefault="00AD5833" w:rsidP="00A2211D">
      <w:pPr>
        <w:widowControl/>
        <w:numPr>
          <w:ilvl w:val="0"/>
          <w:numId w:val="2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по географии (базовый уровень) 2004 г.</w:t>
      </w:r>
    </w:p>
    <w:p w:rsidR="00AD5833" w:rsidRPr="00A2211D" w:rsidRDefault="00AD5833" w:rsidP="00A2211D">
      <w:pPr>
        <w:pStyle w:val="BodyTextIndent"/>
        <w:numPr>
          <w:ilvl w:val="0"/>
          <w:numId w:val="29"/>
        </w:numPr>
        <w:jc w:val="both"/>
        <w:rPr>
          <w:rFonts w:cs="Arial"/>
          <w:sz w:val="28"/>
          <w:szCs w:val="28"/>
        </w:rPr>
      </w:pPr>
      <w:r w:rsidRPr="00A2211D">
        <w:rPr>
          <w:sz w:val="28"/>
          <w:szCs w:val="28"/>
        </w:rPr>
        <w:t>примерной программы для основного общего образования по географии (базовый уровень) 2004 г.</w:t>
      </w:r>
      <w:r w:rsidRPr="00A2211D">
        <w:rPr>
          <w:b/>
          <w:bCs/>
          <w:sz w:val="28"/>
          <w:szCs w:val="28"/>
        </w:rPr>
        <w:t xml:space="preserve"> </w:t>
      </w:r>
    </w:p>
    <w:p w:rsidR="00AD5833" w:rsidRPr="00A2211D" w:rsidRDefault="00AD5833" w:rsidP="00A2211D">
      <w:pPr>
        <w:pStyle w:val="BodyTextIndent"/>
        <w:numPr>
          <w:ilvl w:val="0"/>
          <w:numId w:val="29"/>
        </w:numPr>
        <w:jc w:val="both"/>
        <w:rPr>
          <w:sz w:val="28"/>
          <w:szCs w:val="28"/>
        </w:rPr>
      </w:pPr>
      <w:r w:rsidRPr="00A2211D">
        <w:rPr>
          <w:sz w:val="28"/>
          <w:szCs w:val="28"/>
        </w:rPr>
        <w:t>Сборник нормативных документов География М., «Дрофа», 2004 г.</w:t>
      </w:r>
    </w:p>
    <w:p w:rsidR="00AD5833" w:rsidRPr="00A2211D" w:rsidRDefault="00AD5833" w:rsidP="0076301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D5833" w:rsidRPr="00A2211D" w:rsidRDefault="00AD5833" w:rsidP="007630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  последовательность их изучения.</w:t>
      </w:r>
    </w:p>
    <w:p w:rsidR="00AD5833" w:rsidRPr="00A2211D" w:rsidRDefault="00AD5833" w:rsidP="007630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 Кроме того, программа содержит перечень практических работ по каждому </w:t>
      </w:r>
    </w:p>
    <w:p w:rsidR="00AD5833" w:rsidRPr="00A2211D" w:rsidRDefault="00AD5833" w:rsidP="0076301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 разделу.</w:t>
      </w:r>
    </w:p>
    <w:p w:rsidR="00AD5833" w:rsidRPr="00A2211D" w:rsidRDefault="00AD5833" w:rsidP="002D37A4">
      <w:pPr>
        <w:tabs>
          <w:tab w:val="left" w:pos="93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Цели изучения географии :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формирование системы географических знаний как компонента научной картины мира;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понимание главных особенностей взаимодействия природы и общества на современном этапе его развития,  значение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AD5833" w:rsidRPr="00A2211D" w:rsidRDefault="00AD5833" w:rsidP="00242DC8">
      <w:pPr>
        <w:pStyle w:val="ListParagraph"/>
        <w:numPr>
          <w:ilvl w:val="0"/>
          <w:numId w:val="31"/>
        </w:numPr>
        <w:tabs>
          <w:tab w:val="left" w:pos="93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AD5833" w:rsidRPr="00A2211D" w:rsidRDefault="00AD5833" w:rsidP="009E3661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задача данного курса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t xml:space="preserve"> — формирование це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лостного представления об особенностях природы, на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селения, хозяйства нашей Родины, о месте России в современном мире,  воспитание гражданственности и патриотизма учащихся, уважения к истории и куль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поведения в российском пространстве; разви</w:t>
      </w:r>
      <w:r w:rsidRPr="00A2211D">
        <w:rPr>
          <w:rFonts w:ascii="Times New Roman" w:hAnsi="Times New Roman" w:cs="Times New Roman"/>
          <w:color w:val="000000"/>
          <w:sz w:val="28"/>
          <w:szCs w:val="28"/>
        </w:rPr>
        <w:softHyphen/>
        <w:t>тие географического мышления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AD5833" w:rsidRPr="00A2211D" w:rsidRDefault="00AD5833" w:rsidP="0076301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AD5833" w:rsidRPr="00A2211D" w:rsidRDefault="00AD5833" w:rsidP="009E3661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</w:t>
      </w:r>
    </w:p>
    <w:p w:rsidR="00AD5833" w:rsidRPr="00A2211D" w:rsidRDefault="00AD5833" w:rsidP="009E3661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Российской Федерации отводит </w:t>
      </w: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A2211D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</w:t>
      </w:r>
    </w:p>
    <w:p w:rsidR="00AD5833" w:rsidRPr="00A2211D" w:rsidRDefault="00AD5833" w:rsidP="009E36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предмета «География России. Население и хозяйство», из расчета 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2-х учебных </w:t>
      </w:r>
    </w:p>
    <w:p w:rsidR="00AD5833" w:rsidRPr="00A2211D" w:rsidRDefault="00AD5833" w:rsidP="009E36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часов в неделю. </w:t>
      </w:r>
      <w:r w:rsidRPr="00A2211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A2211D">
        <w:rPr>
          <w:rFonts w:ascii="Times New Roman" w:hAnsi="Times New Roman" w:cs="Times New Roman"/>
          <w:sz w:val="28"/>
          <w:szCs w:val="28"/>
        </w:rPr>
        <w:t>.</w:t>
      </w:r>
    </w:p>
    <w:p w:rsidR="00AD5833" w:rsidRPr="00A2211D" w:rsidRDefault="00AD5833" w:rsidP="0076301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5833" w:rsidRPr="00A2211D" w:rsidRDefault="00AD5833" w:rsidP="00430EE5">
      <w:pPr>
        <w:ind w:right="-2308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Учебно-тематический план</w:t>
      </w:r>
    </w:p>
    <w:p w:rsidR="00AD5833" w:rsidRPr="00A2211D" w:rsidRDefault="00AD5833" w:rsidP="00430EE5">
      <w:pPr>
        <w:ind w:left="284" w:right="-23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1134"/>
        <w:gridCol w:w="1842"/>
        <w:gridCol w:w="993"/>
        <w:gridCol w:w="1701"/>
      </w:tblGrid>
      <w:tr w:rsidR="00AD5833" w:rsidRPr="00F43A27">
        <w:tc>
          <w:tcPr>
            <w:tcW w:w="4253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AD5833" w:rsidRPr="00F43A27" w:rsidRDefault="00AD5833" w:rsidP="00960395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 работы   </w:t>
            </w:r>
          </w:p>
        </w:tc>
        <w:tc>
          <w:tcPr>
            <w:tcW w:w="993" w:type="dxa"/>
          </w:tcPr>
          <w:p w:rsidR="00AD5833" w:rsidRPr="00F43A27" w:rsidRDefault="00AD5833" w:rsidP="00904113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701" w:type="dxa"/>
          </w:tcPr>
          <w:p w:rsidR="00AD5833" w:rsidRPr="00F43A27" w:rsidRDefault="00AD5833" w:rsidP="00960395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AD5833" w:rsidRPr="00F43A27" w:rsidRDefault="00AD5833" w:rsidP="00960395">
            <w:pPr>
              <w:ind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России </w:t>
            </w:r>
          </w:p>
          <w:p w:rsidR="00AD5833" w:rsidRPr="00F43A27" w:rsidRDefault="00AD5833" w:rsidP="00960395">
            <w:pPr>
              <w:ind w:left="284"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>в мире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Тема2.</w:t>
            </w: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Географические</w:t>
            </w:r>
          </w:p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особенности Экономики России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Тема 2.   </w:t>
            </w: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Население 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833" w:rsidRPr="00F43A27">
        <w:trPr>
          <w:trHeight w:val="185"/>
        </w:trPr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Тема 3.  </w:t>
            </w: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Хозяйство </w:t>
            </w:r>
          </w:p>
        </w:tc>
        <w:tc>
          <w:tcPr>
            <w:tcW w:w="1134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Style w:val="FontStyle18"/>
                <w:rFonts w:ascii="Times New Roman" w:hAnsi="Times New Roman"/>
                <w:b/>
                <w:bCs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Тема 4.</w:t>
            </w:r>
            <w:r w:rsidRPr="00F43A27">
              <w:rPr>
                <w:rStyle w:val="FontStyle18"/>
                <w:rFonts w:ascii="Times New Roman" w:hAnsi="Times New Roman"/>
                <w:b/>
                <w:bCs/>
                <w:sz w:val="28"/>
                <w:szCs w:val="28"/>
              </w:rPr>
              <w:t xml:space="preserve"> Общественная </w:t>
            </w:r>
          </w:p>
          <w:p w:rsidR="00AD5833" w:rsidRPr="00F43A27" w:rsidRDefault="00AD5833" w:rsidP="00960395">
            <w:pPr>
              <w:ind w:right="-2308"/>
              <w:jc w:val="both"/>
              <w:rPr>
                <w:rStyle w:val="FontStyle18"/>
                <w:rFonts w:ascii="Times New Roman" w:hAnsi="Times New Roman"/>
                <w:b/>
                <w:bCs/>
                <w:sz w:val="28"/>
                <w:szCs w:val="28"/>
              </w:rPr>
            </w:pPr>
            <w:r w:rsidRPr="00F43A27">
              <w:rPr>
                <w:rStyle w:val="FontStyle18"/>
                <w:rFonts w:ascii="Times New Roman" w:hAnsi="Times New Roman"/>
                <w:b/>
                <w:bCs/>
                <w:sz w:val="28"/>
                <w:szCs w:val="28"/>
              </w:rPr>
              <w:t>география крупных регионов</w:t>
            </w:r>
          </w:p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Style w:val="FontStyle18"/>
                <w:rFonts w:ascii="Times New Roman" w:hAnsi="Times New Roman"/>
                <w:b/>
                <w:bCs/>
                <w:sz w:val="28"/>
                <w:szCs w:val="28"/>
              </w:rPr>
              <w:t>России.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right="-2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Резерв времени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833" w:rsidRPr="00F43A27">
        <w:tc>
          <w:tcPr>
            <w:tcW w:w="4253" w:type="dxa"/>
          </w:tcPr>
          <w:p w:rsidR="00AD5833" w:rsidRPr="00F43A27" w:rsidRDefault="00AD5833" w:rsidP="00960395">
            <w:pPr>
              <w:ind w:left="284" w:right="-23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3A2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vAlign w:val="center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993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D5833" w:rsidRPr="00F43A27" w:rsidRDefault="00AD5833" w:rsidP="00960395">
            <w:pPr>
              <w:ind w:left="284" w:right="-2308"/>
              <w:rPr>
                <w:rFonts w:ascii="Times New Roman" w:hAnsi="Times New Roman"/>
                <w:sz w:val="28"/>
                <w:szCs w:val="28"/>
              </w:rPr>
            </w:pPr>
            <w:r w:rsidRPr="00F43A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D5833" w:rsidRPr="00A2211D" w:rsidRDefault="00AD5833" w:rsidP="000348B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Практических работ – 9</w:t>
      </w: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.На контурную карту нанести: республики, авт .область, авт.округа, края</w:t>
      </w:r>
    </w:p>
    <w:p w:rsidR="00AD5833" w:rsidRPr="00A2211D" w:rsidRDefault="00AD5833" w:rsidP="0090411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2. Определение по картам и статистическим материалам крупнейших народов и  закономерностей их размещения.</w:t>
      </w: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3. Определение главных районов размещения отраслей трудоемкого и </w:t>
      </w: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металлоемкого машиностроения по картам.</w:t>
      </w: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4. Составление характеристики одного из угольных бассейнов по картам и </w:t>
      </w:r>
    </w:p>
    <w:p w:rsidR="00AD5833" w:rsidRPr="00A2211D" w:rsidRDefault="00AD5833" w:rsidP="0076301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статистическим материалам.</w:t>
      </w:r>
    </w:p>
    <w:p w:rsidR="00AD5833" w:rsidRPr="00A2211D" w:rsidRDefault="00AD5833" w:rsidP="00430EE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Определение факторов размещения одного из заводов по выпуску металлов</w:t>
      </w:r>
    </w:p>
    <w:p w:rsidR="00AD5833" w:rsidRPr="00A2211D" w:rsidRDefault="00AD5833" w:rsidP="00430EE5">
      <w:pPr>
        <w:pStyle w:val="Style8"/>
        <w:widowControl/>
        <w:spacing w:line="230" w:lineRule="exact"/>
        <w:ind w:firstLine="10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 6. 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Характеристика одной из транспортных магистралей.</w:t>
      </w:r>
    </w:p>
    <w:p w:rsidR="00AD5833" w:rsidRPr="00A2211D" w:rsidRDefault="00AD5833" w:rsidP="009041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 7. 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На к/карту нанести хозяйство Северного Кавказа</w:t>
      </w:r>
    </w:p>
    <w:p w:rsidR="00AD5833" w:rsidRPr="00A2211D" w:rsidRDefault="00AD5833" w:rsidP="0090411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Составить характеристику промышленного узла Поволжья</w:t>
      </w:r>
    </w:p>
    <w:p w:rsidR="00AD5833" w:rsidRPr="00A2211D" w:rsidRDefault="00AD5833" w:rsidP="0090411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2211D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Составление сравнительной характеристики двух районов  по плану</w:t>
      </w:r>
    </w:p>
    <w:p w:rsidR="00AD5833" w:rsidRPr="00A2211D" w:rsidRDefault="00AD5833" w:rsidP="00430EE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833" w:rsidRPr="00A2211D" w:rsidRDefault="00AD5833" w:rsidP="00904113">
      <w:pPr>
        <w:ind w:right="-2308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Требования к уровню подготовки </w:t>
      </w:r>
    </w:p>
    <w:p w:rsidR="00AD5833" w:rsidRPr="00A2211D" w:rsidRDefault="00AD5833" w:rsidP="00904113">
      <w:pPr>
        <w:ind w:right="-2308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географии ученик должен</w:t>
      </w:r>
    </w:p>
    <w:p w:rsidR="00AD5833" w:rsidRPr="00A2211D" w:rsidRDefault="00AD5833" w:rsidP="00904113">
      <w:pPr>
        <w:ind w:right="-2308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географические явления и процессы в геосферах, взаимосвязи между ними, их изменение в результате деятельности человека;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 и акваторий; связь между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географическим положением, природными условиями, ресурсами и хозяйством  отдельных регионов и стран;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специфику географического положения и административно-территориального </w:t>
      </w:r>
    </w:p>
    <w:p w:rsidR="00AD5833" w:rsidRPr="00A2211D" w:rsidRDefault="00AD5833" w:rsidP="009E366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AD5833" w:rsidRPr="00A2211D" w:rsidRDefault="00AD5833" w:rsidP="0090411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природные и антропогенные причины возникновения геоэкологических проблем на локальном, региональном и глобальном уровнях;</w:t>
      </w:r>
    </w:p>
    <w:p w:rsidR="00AD5833" w:rsidRPr="00A2211D" w:rsidRDefault="00AD5833" w:rsidP="009E366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меры по сохранению природы и защите людей от стихийных природных и техногенных явлений;</w:t>
      </w:r>
    </w:p>
    <w:p w:rsidR="00AD5833" w:rsidRPr="00A2211D" w:rsidRDefault="00AD5833" w:rsidP="009E366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D5833" w:rsidRPr="00A2211D" w:rsidRDefault="00AD5833" w:rsidP="00573905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выделять, описывать и объяснять</w:t>
      </w:r>
      <w:r w:rsidRPr="00A2211D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объектов и явлений;</w:t>
      </w:r>
    </w:p>
    <w:p w:rsidR="00AD5833" w:rsidRPr="00A2211D" w:rsidRDefault="00AD5833" w:rsidP="00573905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находить </w:t>
      </w:r>
      <w:r w:rsidRPr="00A2211D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-283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 изучения географических объектов и явлений, разных территорий Земли, их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обеспеченности природными и человеческими ресурсами, хозяйственного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потенциала  экологических проблем;</w:t>
      </w:r>
    </w:p>
    <w:p w:rsidR="00AD5833" w:rsidRPr="00A2211D" w:rsidRDefault="00AD5833" w:rsidP="00573905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</w:t>
      </w:r>
      <w:r w:rsidRPr="00A2211D">
        <w:rPr>
          <w:rFonts w:ascii="Times New Roman" w:hAnsi="Times New Roman" w:cs="Times New Roman"/>
          <w:sz w:val="28"/>
          <w:szCs w:val="28"/>
        </w:rPr>
        <w:t>: использования и охраны природных ресурсов, адаптации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человека к условиям окружающей среды, ее влияния на формирование культуры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народов; районов разной специализации, центров производства важнейших видов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продукции, основных коммуникаций и их узлов, внутригосударственных и внешних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экономических связей России, а также крупнейших регионов и стран мира;</w:t>
      </w:r>
    </w:p>
    <w:p w:rsidR="00AD5833" w:rsidRPr="00A2211D" w:rsidRDefault="00AD5833" w:rsidP="00573905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составлять</w:t>
      </w:r>
      <w:r w:rsidRPr="00A2211D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разнообразных источников географической информации и форм ее представления;</w:t>
      </w:r>
    </w:p>
    <w:p w:rsidR="00AD5833" w:rsidRPr="00A2211D" w:rsidRDefault="00AD5833" w:rsidP="00573905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A2211D">
        <w:rPr>
          <w:rFonts w:ascii="Times New Roman" w:hAnsi="Times New Roman" w:cs="Times New Roman"/>
          <w:sz w:val="28"/>
          <w:szCs w:val="28"/>
        </w:rPr>
        <w:t xml:space="preserve"> на местности, плане и карте географические координаты и местоположение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географических объектов;</w:t>
      </w:r>
    </w:p>
    <w:p w:rsidR="00AD5833" w:rsidRPr="00A2211D" w:rsidRDefault="00AD5833" w:rsidP="00573905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применять </w:t>
      </w:r>
      <w:r w:rsidRPr="00A2211D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характеристик компонентов природы; представлять результаты измерений в разной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форме; выявлять на этой основе эмпирические зависимости;</w:t>
      </w:r>
    </w:p>
    <w:p w:rsidR="00AD5833" w:rsidRPr="00A2211D" w:rsidRDefault="00AD5833" w:rsidP="009E366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AD5833" w:rsidRPr="00A2211D" w:rsidRDefault="00AD5833" w:rsidP="009E366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 xml:space="preserve"> повседневной жизни для:</w:t>
      </w:r>
    </w:p>
    <w:p w:rsidR="00AD5833" w:rsidRPr="00A2211D" w:rsidRDefault="00AD5833" w:rsidP="00573905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ориентирования на местности; чтения карт различного содержания;</w:t>
      </w:r>
    </w:p>
    <w:p w:rsidR="00AD5833" w:rsidRPr="00A2211D" w:rsidRDefault="00AD5833" w:rsidP="00573905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проведения наблюдений за отдельными географическими объектами, процессами и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явлениями, их изменениями в результате природных и антропогенных воздействий,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оценки  их последствий;</w:t>
      </w:r>
    </w:p>
    <w:p w:rsidR="00AD5833" w:rsidRPr="00A2211D" w:rsidRDefault="00AD5833" w:rsidP="00573905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определения комфортных и дискомфортных параметров природных компонентов своей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местности с помощью приборов и инструментов;</w:t>
      </w:r>
    </w:p>
    <w:p w:rsidR="00AD5833" w:rsidRPr="00A2211D" w:rsidRDefault="00AD5833" w:rsidP="00573905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местности, ее использованию, сохранению и улучшению; принятия необходимых мер в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случае природных стихийных бедствий и техногенных катастроф;</w:t>
      </w:r>
    </w:p>
    <w:p w:rsidR="00AD5833" w:rsidRPr="00A2211D" w:rsidRDefault="00AD5833" w:rsidP="00573905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проведения самостоятельного поиска географической информации на местности из </w:t>
      </w:r>
    </w:p>
    <w:p w:rsidR="00AD5833" w:rsidRPr="00A2211D" w:rsidRDefault="00AD5833" w:rsidP="009E3661">
      <w:pPr>
        <w:widowControl/>
        <w:tabs>
          <w:tab w:val="left" w:pos="567"/>
        </w:tabs>
        <w:autoSpaceDE/>
        <w:autoSpaceDN/>
        <w:adjustRightInd/>
        <w:spacing w:before="40"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разных  источников: картографических, статистических, геоинформационных.</w:t>
      </w:r>
    </w:p>
    <w:p w:rsidR="00AD5833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</w:p>
    <w:p w:rsidR="00AD5833" w:rsidRPr="00A2211D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  <w:r w:rsidRPr="00A2211D">
        <w:rPr>
          <w:b/>
          <w:bCs/>
          <w:sz w:val="28"/>
          <w:szCs w:val="28"/>
        </w:rPr>
        <w:t>Называть (показывать):</w:t>
      </w:r>
    </w:p>
    <w:p w:rsidR="00AD5833" w:rsidRPr="00A2211D" w:rsidRDefault="00AD5833" w:rsidP="00573905">
      <w:pPr>
        <w:widowControl/>
        <w:numPr>
          <w:ilvl w:val="0"/>
          <w:numId w:val="21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основные отрасли хозяйства, отраслевые комплексы, крупнейшие промышленные </w:t>
      </w:r>
    </w:p>
    <w:p w:rsidR="00AD5833" w:rsidRPr="00A2211D" w:rsidRDefault="00AD5833" w:rsidP="00573905">
      <w:pPr>
        <w:widowControl/>
        <w:numPr>
          <w:ilvl w:val="0"/>
          <w:numId w:val="21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центры;</w:t>
      </w:r>
    </w:p>
    <w:p w:rsidR="00AD5833" w:rsidRPr="00A2211D" w:rsidRDefault="00AD5833" w:rsidP="00573905">
      <w:pPr>
        <w:widowControl/>
        <w:numPr>
          <w:ilvl w:val="0"/>
          <w:numId w:val="21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основные транспортные магистрали и крупные транспортные узлы;</w:t>
      </w:r>
    </w:p>
    <w:p w:rsidR="00AD5833" w:rsidRPr="00A2211D" w:rsidRDefault="00AD5833" w:rsidP="00573905">
      <w:pPr>
        <w:widowControl/>
        <w:numPr>
          <w:ilvl w:val="0"/>
          <w:numId w:val="21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географические районы, их территориальный состав;</w:t>
      </w:r>
    </w:p>
    <w:p w:rsidR="00AD5833" w:rsidRPr="00A2211D" w:rsidRDefault="00AD5833" w:rsidP="00573905">
      <w:pPr>
        <w:widowControl/>
        <w:numPr>
          <w:ilvl w:val="0"/>
          <w:numId w:val="21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отрасли местной промышленности.</w:t>
      </w:r>
    </w:p>
    <w:p w:rsidR="00AD5833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</w:p>
    <w:p w:rsidR="00AD5833" w:rsidRPr="00A2211D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  <w:r w:rsidRPr="00A2211D">
        <w:rPr>
          <w:b/>
          <w:bCs/>
          <w:sz w:val="28"/>
          <w:szCs w:val="28"/>
        </w:rPr>
        <w:t>Описывать: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природные ресурсы;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периоды формирования хозяйства России;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особенности отраслей;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традиционные отрасли хозяйства коренных народов в национально-территориальных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образованиях;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экономические связи районов;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состав и структуру отраслевых комплексов;</w:t>
      </w:r>
    </w:p>
    <w:p w:rsidR="00AD5833" w:rsidRPr="00A2211D" w:rsidRDefault="00AD5833" w:rsidP="00573905">
      <w:pPr>
        <w:widowControl/>
        <w:numPr>
          <w:ilvl w:val="0"/>
          <w:numId w:val="22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основные грузо - и пассажиропотоки.</w:t>
      </w:r>
    </w:p>
    <w:p w:rsidR="00AD5833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</w:p>
    <w:p w:rsidR="00AD5833" w:rsidRPr="00A2211D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  <w:r w:rsidRPr="00A2211D">
        <w:rPr>
          <w:b/>
          <w:bCs/>
          <w:sz w:val="28"/>
          <w:szCs w:val="28"/>
        </w:rPr>
        <w:t>Объяснять: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различия в освоении территории;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влияние разных факторов на формирование географической структуры районов;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размещение главных центров производства;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сельскохозяйственную специализацию территории;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структуру ввоза и вывоза;</w:t>
      </w:r>
    </w:p>
    <w:p w:rsidR="00AD5833" w:rsidRPr="00A2211D" w:rsidRDefault="00AD5833" w:rsidP="00573905">
      <w:pPr>
        <w:widowControl/>
        <w:numPr>
          <w:ilvl w:val="0"/>
          <w:numId w:val="23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современные социально-экономические и экологические проблемы территорий.</w:t>
      </w:r>
    </w:p>
    <w:p w:rsidR="00AD5833" w:rsidRPr="00A2211D" w:rsidRDefault="00AD5833" w:rsidP="00573905">
      <w:pPr>
        <w:pStyle w:val="NormalWeb"/>
        <w:spacing w:before="0" w:beforeAutospacing="0" w:after="0" w:afterAutospacing="0"/>
        <w:ind w:left="284" w:right="-2308"/>
        <w:rPr>
          <w:rFonts w:cs="Arial"/>
          <w:b/>
          <w:bCs/>
          <w:sz w:val="28"/>
          <w:szCs w:val="28"/>
        </w:rPr>
      </w:pPr>
      <w:r w:rsidRPr="00A2211D">
        <w:rPr>
          <w:b/>
          <w:bCs/>
          <w:sz w:val="28"/>
          <w:szCs w:val="28"/>
        </w:rPr>
        <w:t>Прогнозировать:</w:t>
      </w:r>
    </w:p>
    <w:p w:rsidR="00AD5833" w:rsidRPr="00A2211D" w:rsidRDefault="00AD5833" w:rsidP="00573905">
      <w:pPr>
        <w:widowControl/>
        <w:numPr>
          <w:ilvl w:val="0"/>
          <w:numId w:val="24"/>
        </w:numPr>
        <w:autoSpaceDE/>
        <w:autoSpaceDN/>
        <w:adjustRightInd/>
        <w:ind w:left="284"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возможные пути развития территории под влиянием определённых факторов.</w:t>
      </w:r>
    </w:p>
    <w:p w:rsidR="00AD5833" w:rsidRDefault="00AD5833" w:rsidP="009E3661">
      <w:pPr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D5833" w:rsidRPr="00A2211D" w:rsidRDefault="00AD5833" w:rsidP="00A2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 освоения</w:t>
      </w:r>
    </w:p>
    <w:p w:rsidR="00AD5833" w:rsidRPr="00A2211D" w:rsidRDefault="00AD5833" w:rsidP="0057390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выпускниками основной школы программы по географии являются:</w:t>
      </w:r>
    </w:p>
    <w:p w:rsidR="00AD5833" w:rsidRPr="00A2211D" w:rsidRDefault="00AD5833" w:rsidP="009E366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умение работать с разными источниками географической информации;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умение выделять, описывать, описывать и объяснять существенные признаки географических объектов и явлений;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картографическая грамотность;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последствия;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AD5833" w:rsidRPr="00A2211D" w:rsidRDefault="00AD5833" w:rsidP="004D22F5">
      <w:pPr>
        <w:pStyle w:val="ListParagraph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умения соблюдать меры безопасности в случае природных стихийных бедствий  и техногенных катастроф.</w:t>
      </w:r>
    </w:p>
    <w:p w:rsidR="00AD5833" w:rsidRPr="00A2211D" w:rsidRDefault="00AD5833" w:rsidP="00573905">
      <w:pPr>
        <w:tabs>
          <w:tab w:val="left" w:pos="567"/>
        </w:tabs>
        <w:spacing w:before="4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5833" w:rsidRPr="00A2211D" w:rsidRDefault="00AD5833" w:rsidP="005739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Используемый УМК:</w:t>
      </w:r>
    </w:p>
    <w:p w:rsidR="00AD5833" w:rsidRPr="00A2211D" w:rsidRDefault="00AD5833" w:rsidP="0057390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Pr="00A2211D">
        <w:rPr>
          <w:rFonts w:ascii="Times New Roman" w:hAnsi="Times New Roman" w:cs="Times New Roman"/>
          <w:sz w:val="28"/>
          <w:szCs w:val="28"/>
        </w:rPr>
        <w:t>:В.П. Дронов, В.Я.Ром. География России. Население и хозяйство</w:t>
      </w:r>
      <w:r>
        <w:rPr>
          <w:rFonts w:ascii="Times New Roman" w:hAnsi="Times New Roman" w:cs="Times New Roman"/>
          <w:sz w:val="28"/>
          <w:szCs w:val="28"/>
        </w:rPr>
        <w:t>. 9  класс – М.: Дрофа, 2012</w:t>
      </w:r>
      <w:r w:rsidRPr="00A2211D">
        <w:rPr>
          <w:rFonts w:ascii="Times New Roman" w:hAnsi="Times New Roman" w:cs="Times New Roman"/>
          <w:sz w:val="28"/>
          <w:szCs w:val="28"/>
        </w:rPr>
        <w:t>.</w:t>
      </w:r>
    </w:p>
    <w:p w:rsidR="00AD5833" w:rsidRPr="00A2211D" w:rsidRDefault="00AD5833" w:rsidP="0057390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>В.П.Дронов. География. Рабочая тетрадь. Население и хозяйство России. К учебнику В.Я.Рома, В.П.Дронова „География России. Население и хозяй</w:t>
      </w:r>
      <w:r>
        <w:rPr>
          <w:rFonts w:ascii="Times New Roman" w:hAnsi="Times New Roman" w:cs="Times New Roman"/>
          <w:sz w:val="28"/>
          <w:szCs w:val="28"/>
        </w:rPr>
        <w:t>ство“. 9 класс – М.: Дрофа, 2012</w:t>
      </w:r>
      <w:r w:rsidRPr="00A22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33" w:rsidRPr="00A2211D" w:rsidRDefault="00AD5833" w:rsidP="0057390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211D">
        <w:rPr>
          <w:rFonts w:ascii="Times New Roman" w:hAnsi="Times New Roman" w:cs="Times New Roman"/>
          <w:sz w:val="28"/>
          <w:szCs w:val="28"/>
        </w:rPr>
        <w:t>Атлас. Экономическая и социальная география России. 9 класс.</w:t>
      </w:r>
    </w:p>
    <w:p w:rsidR="00AD5833" w:rsidRPr="00A2211D" w:rsidRDefault="00AD5833" w:rsidP="005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4.  Виртуальная школа  Кирилла и Мефодия «Уроки географии 9 класс»</w:t>
      </w:r>
    </w:p>
    <w:p w:rsidR="00AD5833" w:rsidRPr="00A2211D" w:rsidRDefault="00AD5833" w:rsidP="0057390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5833" w:rsidRDefault="00AD5833" w:rsidP="00573905">
      <w:pPr>
        <w:shd w:val="clear" w:color="auto" w:fill="FFFFFF"/>
        <w:ind w:right="-2308"/>
        <w:rPr>
          <w:rFonts w:ascii="Times New Roman" w:hAnsi="Times New Roman" w:cs="Times New Roman"/>
          <w:sz w:val="28"/>
          <w:szCs w:val="28"/>
        </w:rPr>
      </w:pPr>
      <w:r w:rsidRPr="00A221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211D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  <w:r w:rsidRPr="00A2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33" w:rsidRPr="00A2211D" w:rsidRDefault="00AD5833" w:rsidP="00A2211D">
      <w:pPr>
        <w:pStyle w:val="ListParagraph"/>
        <w:numPr>
          <w:ilvl w:val="0"/>
          <w:numId w:val="30"/>
        </w:numPr>
        <w:shd w:val="clear" w:color="auto" w:fill="FFFFFF"/>
        <w:ind w:right="-2308"/>
        <w:rPr>
          <w:rFonts w:ascii="Times New Roman" w:hAnsi="Times New Roman" w:cs="Times New Roman"/>
          <w:sz w:val="28"/>
          <w:szCs w:val="28"/>
          <w:lang w:val="ru-RU"/>
        </w:rPr>
      </w:pPr>
      <w:r w:rsidRPr="00A2211D">
        <w:rPr>
          <w:rFonts w:ascii="Times New Roman" w:hAnsi="Times New Roman" w:cs="Times New Roman"/>
          <w:sz w:val="28"/>
          <w:szCs w:val="28"/>
          <w:lang w:val="ru-RU"/>
        </w:rPr>
        <w:t>Дронов, В. П., Ром, В. Я. Дополнительные главы к  учебнику. -М: Дрофа, 200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AD5833" w:rsidRPr="00242DC8" w:rsidRDefault="00AD5833" w:rsidP="00A2211D">
      <w:pPr>
        <w:pStyle w:val="ListParagraph"/>
        <w:numPr>
          <w:ilvl w:val="0"/>
          <w:numId w:val="30"/>
        </w:numPr>
        <w:shd w:val="clear" w:color="auto" w:fill="FFFFFF"/>
        <w:ind w:right="-2308"/>
        <w:rPr>
          <w:rFonts w:ascii="Times New Roman" w:hAnsi="Times New Roman" w:cs="Times New Roman"/>
          <w:sz w:val="28"/>
          <w:szCs w:val="28"/>
          <w:lang w:val="ru-RU"/>
        </w:rPr>
      </w:pPr>
      <w:r w:rsidRPr="00242DC8">
        <w:rPr>
          <w:rFonts w:ascii="Times New Roman" w:hAnsi="Times New Roman" w:cs="Times New Roman"/>
          <w:sz w:val="28"/>
          <w:szCs w:val="28"/>
          <w:lang w:val="ru-RU"/>
        </w:rPr>
        <w:t>Алексеев, А. И. и др. География России. Хозяйство. - М.: Дрофа, 2004.</w:t>
      </w:r>
    </w:p>
    <w:p w:rsidR="00AD5833" w:rsidRPr="00A2211D" w:rsidRDefault="00AD5833" w:rsidP="00A2211D">
      <w:pPr>
        <w:pStyle w:val="ListParagraph"/>
        <w:numPr>
          <w:ilvl w:val="0"/>
          <w:numId w:val="30"/>
        </w:numPr>
        <w:shd w:val="clear" w:color="auto" w:fill="FFFFFF"/>
        <w:ind w:right="-2308"/>
        <w:rPr>
          <w:rFonts w:ascii="Times New Roman" w:hAnsi="Times New Roman" w:cs="Times New Roman"/>
          <w:sz w:val="28"/>
          <w:szCs w:val="28"/>
        </w:rPr>
      </w:pPr>
      <w:r w:rsidRPr="00242DC8">
        <w:rPr>
          <w:rFonts w:ascii="Times New Roman" w:hAnsi="Times New Roman" w:cs="Times New Roman"/>
          <w:sz w:val="28"/>
          <w:szCs w:val="28"/>
          <w:lang w:val="ru-RU"/>
        </w:rPr>
        <w:t xml:space="preserve">Сиротин, В. И. Тесты для итогового контроля. </w:t>
      </w:r>
      <w:r w:rsidRPr="00A2211D">
        <w:rPr>
          <w:rFonts w:ascii="Times New Roman" w:hAnsi="Times New Roman" w:cs="Times New Roman"/>
          <w:sz w:val="28"/>
          <w:szCs w:val="28"/>
        </w:rPr>
        <w:t>8-9 классы. - М.: Дрофа, 2003</w:t>
      </w:r>
    </w:p>
    <w:p w:rsidR="00AD5833" w:rsidRDefault="00AD5833" w:rsidP="00A2211D">
      <w:pPr>
        <w:pStyle w:val="ListParagraph"/>
        <w:numPr>
          <w:ilvl w:val="0"/>
          <w:numId w:val="30"/>
        </w:numPr>
        <w:shd w:val="clear" w:color="auto" w:fill="FFFFFF"/>
        <w:ind w:right="-23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КИМ: География. 9 класс/ составитель Жижина Е.А. – 2-е изд., переработанное. –</w:t>
      </w:r>
    </w:p>
    <w:p w:rsidR="00AD5833" w:rsidRPr="00A2211D" w:rsidRDefault="00AD5833" w:rsidP="00A2211D">
      <w:pPr>
        <w:pStyle w:val="ListParagraph"/>
        <w:shd w:val="clear" w:color="auto" w:fill="FFFFFF"/>
        <w:ind w:right="-23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М.: Вако,2013</w:t>
      </w:r>
    </w:p>
    <w:p w:rsidR="00AD5833" w:rsidRPr="00A2211D" w:rsidRDefault="00AD5833" w:rsidP="00573905">
      <w:pPr>
        <w:shd w:val="clear" w:color="auto" w:fill="FFFFFF"/>
        <w:ind w:left="284" w:right="-2308"/>
        <w:rPr>
          <w:rFonts w:ascii="Times New Roman" w:hAnsi="Times New Roman" w:cs="Times New Roman"/>
          <w:sz w:val="28"/>
          <w:szCs w:val="28"/>
        </w:rPr>
      </w:pPr>
    </w:p>
    <w:p w:rsidR="00AD5833" w:rsidRPr="00B70010" w:rsidRDefault="00AD5833" w:rsidP="00980ADA">
      <w:pPr>
        <w:rPr>
          <w:sz w:val="28"/>
          <w:szCs w:val="28"/>
        </w:rPr>
        <w:sectPr w:rsidR="00AD5833" w:rsidRPr="00B70010">
          <w:pgSz w:w="11906" w:h="16838"/>
          <w:pgMar w:top="1134" w:right="902" w:bottom="1134" w:left="720" w:header="709" w:footer="709" w:gutter="0"/>
          <w:cols w:space="720"/>
        </w:sectPr>
      </w:pPr>
    </w:p>
    <w:p w:rsidR="00AD5833" w:rsidRPr="00980ADA" w:rsidRDefault="00AD5833" w:rsidP="00A620EE">
      <w:pPr>
        <w:pStyle w:val="Style4"/>
        <w:widowControl/>
        <w:spacing w:before="53"/>
        <w:jc w:val="center"/>
        <w:rPr>
          <w:rStyle w:val="FontStyle14"/>
          <w:sz w:val="24"/>
          <w:szCs w:val="24"/>
        </w:rPr>
      </w:pPr>
      <w:r w:rsidRPr="00980ADA">
        <w:rPr>
          <w:rStyle w:val="FontStyle14"/>
          <w:sz w:val="24"/>
          <w:szCs w:val="24"/>
        </w:rPr>
        <w:t>КАЛЕНДАРНО-ТЕМАТИЧЕСКОЕ ПЛАНИРОВАНИЕ</w:t>
      </w:r>
    </w:p>
    <w:p w:rsidR="00AD5833" w:rsidRPr="00980ADA" w:rsidRDefault="00AD5833" w:rsidP="00F35290">
      <w:pPr>
        <w:pStyle w:val="Style4"/>
        <w:widowControl/>
        <w:spacing w:before="53"/>
        <w:jc w:val="both"/>
        <w:rPr>
          <w:rStyle w:val="FontStyle14"/>
          <w:sz w:val="24"/>
          <w:szCs w:val="24"/>
        </w:rPr>
      </w:pPr>
      <w:r w:rsidRPr="00980ADA">
        <w:rPr>
          <w:rStyle w:val="FontStyle14"/>
          <w:sz w:val="24"/>
          <w:szCs w:val="24"/>
        </w:rPr>
        <w:t xml:space="preserve">                                                                                            ГЕОГРАФИЯ   9   КЛАСС</w:t>
      </w:r>
    </w:p>
    <w:p w:rsidR="00AD5833" w:rsidRPr="002D37A4" w:rsidRDefault="00AD5833" w:rsidP="00F35290">
      <w:pPr>
        <w:pStyle w:val="Style4"/>
        <w:widowControl/>
        <w:spacing w:before="53"/>
        <w:jc w:val="both"/>
        <w:rPr>
          <w:rStyle w:val="FontStyle14"/>
          <w:color w:val="0070C0"/>
        </w:rPr>
      </w:pPr>
    </w:p>
    <w:p w:rsidR="00AD5833" w:rsidRDefault="00AD5833" w:rsidP="00F35290">
      <w:pPr>
        <w:widowControl/>
        <w:spacing w:after="216" w:line="1" w:lineRule="exact"/>
        <w:rPr>
          <w:sz w:val="2"/>
          <w:szCs w:val="2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8"/>
        <w:gridCol w:w="2410"/>
        <w:gridCol w:w="709"/>
        <w:gridCol w:w="1418"/>
        <w:gridCol w:w="3118"/>
        <w:gridCol w:w="1559"/>
        <w:gridCol w:w="2127"/>
        <w:gridCol w:w="1134"/>
        <w:gridCol w:w="141"/>
        <w:gridCol w:w="851"/>
        <w:gridCol w:w="850"/>
      </w:tblGrid>
      <w:tr w:rsidR="00AD5833" w:rsidRPr="00F43A27">
        <w:tc>
          <w:tcPr>
            <w:tcW w:w="533" w:type="dxa"/>
            <w:gridSpan w:val="2"/>
            <w:vMerge w:val="restart"/>
          </w:tcPr>
          <w:p w:rsidR="00AD5833" w:rsidRPr="00F43A27" w:rsidRDefault="00AD5833" w:rsidP="00F43A27">
            <w:pPr>
              <w:pStyle w:val="Style2"/>
              <w:widowControl/>
              <w:jc w:val="center"/>
              <w:rPr>
                <w:rStyle w:val="FontStyle15"/>
                <w:sz w:val="22"/>
                <w:szCs w:val="22"/>
              </w:rPr>
            </w:pPr>
            <w:r w:rsidRPr="00F43A27">
              <w:rPr>
                <w:rStyle w:val="FontStyle15"/>
                <w:sz w:val="22"/>
                <w:szCs w:val="22"/>
              </w:rPr>
              <w:t>№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D5833" w:rsidRPr="00F43A27" w:rsidRDefault="00AD5833" w:rsidP="00F43A27">
            <w:pPr>
              <w:pStyle w:val="Style3"/>
              <w:widowControl/>
              <w:ind w:left="408" w:firstLine="43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Тема урока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D5833" w:rsidRPr="00F43A27" w:rsidRDefault="00AD5833" w:rsidP="00F43A27">
            <w:pPr>
              <w:pStyle w:val="Style3"/>
              <w:widowControl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Кол -во ча</w:t>
            </w:r>
            <w:r w:rsidRPr="00F43A27">
              <w:rPr>
                <w:rStyle w:val="FontStyle17"/>
                <w:sz w:val="22"/>
                <w:szCs w:val="22"/>
              </w:rPr>
              <w:softHyphen/>
              <w:t>сов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Тип</w:t>
            </w:r>
          </w:p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урока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7"/>
              <w:widowControl/>
              <w:spacing w:line="230" w:lineRule="exact"/>
              <w:ind w:left="475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Требования к уровню подготовки обучающихся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D5833" w:rsidRPr="00F43A27" w:rsidRDefault="00AD5833" w:rsidP="00F43A27">
            <w:pPr>
              <w:pStyle w:val="Style7"/>
              <w:widowControl/>
              <w:spacing w:line="235" w:lineRule="exact"/>
              <w:ind w:left="254" w:firstLine="96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Формы контроля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AD5833" w:rsidRPr="00F43A27" w:rsidRDefault="00AD5833" w:rsidP="00F43A27">
            <w:pPr>
              <w:pStyle w:val="Style3"/>
              <w:widowControl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Практические работы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D5833" w:rsidRPr="00F43A27" w:rsidRDefault="00AD5833" w:rsidP="00F43A27">
            <w:pPr>
              <w:pStyle w:val="Style3"/>
              <w:widowControl/>
              <w:spacing w:line="226" w:lineRule="exact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Домаш- нее зада</w:t>
            </w:r>
            <w:r w:rsidRPr="00F43A27">
              <w:rPr>
                <w:rStyle w:val="FontStyle17"/>
                <w:sz w:val="22"/>
                <w:szCs w:val="22"/>
              </w:rPr>
              <w:softHyphen/>
              <w:t>ние</w:t>
            </w:r>
          </w:p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  <w:p w:rsidR="00AD5833" w:rsidRPr="00F43A27" w:rsidRDefault="00AD5833" w:rsidP="00D633C8">
            <w:pPr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AD5833" w:rsidRPr="00F43A27" w:rsidRDefault="00AD5833" w:rsidP="00F43A27">
            <w:pPr>
              <w:pStyle w:val="Style3"/>
              <w:widowControl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Дата</w:t>
            </w:r>
          </w:p>
          <w:p w:rsidR="00AD5833" w:rsidRPr="00F43A27" w:rsidRDefault="00AD5833" w:rsidP="00F43A27">
            <w:pPr>
              <w:pStyle w:val="Style3"/>
              <w:widowControl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 про</w:t>
            </w:r>
            <w:r w:rsidRPr="00F43A27">
              <w:rPr>
                <w:rStyle w:val="FontStyle17"/>
                <w:sz w:val="22"/>
                <w:szCs w:val="22"/>
              </w:rPr>
              <w:softHyphen/>
              <w:t>ведения</w:t>
            </w:r>
          </w:p>
        </w:tc>
      </w:tr>
      <w:tr w:rsidR="00AD5833" w:rsidRPr="00F43A27">
        <w:tc>
          <w:tcPr>
            <w:tcW w:w="533" w:type="dxa"/>
            <w:gridSpan w:val="2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D5833" w:rsidRPr="00F43A27" w:rsidRDefault="00AD5833" w:rsidP="00F43A27">
            <w:pPr>
              <w:widowControl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Факт</w:t>
            </w:r>
          </w:p>
        </w:tc>
      </w:tr>
      <w:tr w:rsidR="00AD5833" w:rsidRPr="00F43A27">
        <w:tc>
          <w:tcPr>
            <w:tcW w:w="14850" w:type="dxa"/>
            <w:gridSpan w:val="12"/>
          </w:tcPr>
          <w:p w:rsidR="00AD5833" w:rsidRPr="00F43A27" w:rsidRDefault="00AD5833" w:rsidP="00F43A27">
            <w:pPr>
              <w:pStyle w:val="Style5"/>
              <w:widowControl/>
              <w:rPr>
                <w:b/>
                <w:bCs/>
                <w:sz w:val="22"/>
                <w:szCs w:val="22"/>
              </w:rPr>
            </w:pPr>
            <w:r w:rsidRPr="00F43A2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Место России в мире (4часа)</w:t>
            </w: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Место России в мире. Политико-государственное устройство 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Практикум.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Знать: </w:t>
            </w:r>
            <w:r w:rsidRPr="00F43A27">
              <w:rPr>
                <w:rStyle w:val="FontStyle18"/>
                <w:sz w:val="22"/>
                <w:szCs w:val="22"/>
              </w:rPr>
              <w:t>основные осо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бенности ГП России, особенности ЭГП РФ, следствия ЭГП и значи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тельных размеров тер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ритории, субъекты РФ, их различия.  </w:t>
            </w:r>
            <w:r w:rsidRPr="00F43A27">
              <w:rPr>
                <w:rStyle w:val="FontStyle17"/>
                <w:sz w:val="22"/>
                <w:szCs w:val="22"/>
              </w:rPr>
              <w:t xml:space="preserve">Уметь: </w:t>
            </w:r>
            <w:r w:rsidRPr="00F43A27">
              <w:rPr>
                <w:rStyle w:val="FontStyle18"/>
                <w:sz w:val="22"/>
                <w:szCs w:val="22"/>
              </w:rPr>
              <w:t>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№1.На контурную карту нанести: республики, авт .область, авт.округа, края</w:t>
            </w: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 xml:space="preserve">к/к 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4.09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Географическое положение и границы России.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контроль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В-4 письмен-но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6.09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Экономико-и транспортно-географическое геополитическое и эколого-географическое положение России.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Стартовая контрольная робота №1</w:t>
            </w: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4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Государственная территория России.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4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13.09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70"/>
        </w:trPr>
        <w:tc>
          <w:tcPr>
            <w:tcW w:w="14850" w:type="dxa"/>
            <w:gridSpan w:val="12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                                                                                        Население Российской Федерации (6 часов)</w:t>
            </w:r>
          </w:p>
        </w:tc>
      </w:tr>
      <w:tr w:rsidR="00AD5833" w:rsidRPr="00F43A27">
        <w:trPr>
          <w:trHeight w:val="70"/>
        </w:trPr>
        <w:tc>
          <w:tcPr>
            <w:tcW w:w="525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  5</w:t>
            </w:r>
          </w:p>
        </w:tc>
        <w:tc>
          <w:tcPr>
            <w:tcW w:w="2418" w:type="dxa"/>
            <w:gridSpan w:val="2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 xml:space="preserve">  </w:t>
            </w:r>
          </w:p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 xml:space="preserve">  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 xml:space="preserve">Сравнивать особенности традиционного и современного типов воспроизводства населения. Определять и сравнивать показатели естественного прироста и воспроизводства населения России в разных частях страны. 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AD5833" w:rsidRPr="00F43A27" w:rsidRDefault="00AD5833" w:rsidP="00974F04">
            <w:pPr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Определять виды и причины миграций, районы с высокими показателями миграционного прироста и убыли населения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5</w:t>
            </w:r>
          </w:p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18.09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2"/>
                <w:szCs w:val="22"/>
              </w:rPr>
            </w:pPr>
          </w:p>
        </w:tc>
      </w:tr>
      <w:tr w:rsidR="00AD5833" w:rsidRPr="00F43A27">
        <w:trPr>
          <w:trHeight w:val="1688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Численность и естественный прирост населения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7C0B76">
            <w:pPr>
              <w:rPr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  <w:sz w:val="22"/>
                <w:szCs w:val="22"/>
              </w:rPr>
            </w:pPr>
          </w:p>
          <w:p w:rsidR="00AD5833" w:rsidRPr="00F43A27" w:rsidRDefault="00AD5833" w:rsidP="007C0B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6</w:t>
            </w:r>
          </w:p>
          <w:p w:rsidR="00AD5833" w:rsidRPr="00F43A27" w:rsidRDefault="00AD5833" w:rsidP="00F43A2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 xml:space="preserve">В-3,4 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20.09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290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Национальный состав населения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Анализ карт, фронтальный устный опрос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Пр.№ 2</w:t>
            </w:r>
          </w:p>
          <w:p w:rsidR="00AD5833" w:rsidRPr="00F43A27" w:rsidRDefault="00AD5833" w:rsidP="007C0B76">
            <w:pPr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7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Ответы на вопросы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25.09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8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Миграции населения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устный оп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р. Фронтальн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 .письмен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опрос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5833" w:rsidRPr="00F43A27" w:rsidRDefault="00AD5833" w:rsidP="007C0B76">
            <w:pPr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8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27.09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2110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Городское и сельское население.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Расселение населения.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устный оп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рос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D633C8">
            <w:pPr>
              <w:pStyle w:val="Style5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9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к/к Города миллионе-ры</w:t>
            </w:r>
          </w:p>
          <w:p w:rsidR="00AD5833" w:rsidRPr="00F43A27" w:rsidRDefault="00AD5833" w:rsidP="00D633C8">
            <w:pPr>
              <w:pStyle w:val="Style5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980ADA">
            <w:pPr>
              <w:pStyle w:val="Style11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539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ЭГП и население.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4.10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699"/>
        </w:trPr>
        <w:tc>
          <w:tcPr>
            <w:tcW w:w="14850" w:type="dxa"/>
            <w:gridSpan w:val="1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 xml:space="preserve">                                                                     </w:t>
            </w:r>
          </w:p>
          <w:p w:rsidR="00AD5833" w:rsidRPr="00F43A27" w:rsidRDefault="00AD5833" w:rsidP="00F43A27">
            <w:pPr>
              <w:pStyle w:val="Style5"/>
              <w:widowControl/>
              <w:rPr>
                <w:b/>
                <w:bCs/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F43A27">
              <w:rPr>
                <w:b/>
                <w:bCs/>
                <w:sz w:val="22"/>
                <w:szCs w:val="22"/>
              </w:rPr>
              <w:t>Географические особенности экономики России (3часа)</w:t>
            </w:r>
          </w:p>
        </w:tc>
      </w:tr>
      <w:tr w:rsidR="00AD5833" w:rsidRPr="00F43A27">
        <w:trPr>
          <w:trHeight w:val="1408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География основных типов экономики на территории России.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Границы производящей и потребляющей зон, эта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пы формирования хозяй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ства. 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ind w:left="10" w:hanging="10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Определять место России в мировой экономике.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ind w:left="10" w:hanging="10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Знать пути развития российской экономики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10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9.10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400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Проблемы природно-ресурсной основы экономики России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11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405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13  </w:t>
            </w: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1" w:lineRule="exact"/>
              <w:rPr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21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 изучения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1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12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992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70"/>
        </w:trPr>
        <w:tc>
          <w:tcPr>
            <w:tcW w:w="14850" w:type="dxa"/>
            <w:gridSpan w:val="12"/>
          </w:tcPr>
          <w:p w:rsidR="00AD5833" w:rsidRPr="00F43A27" w:rsidRDefault="00AD5833" w:rsidP="00F43A27">
            <w:pPr>
              <w:pStyle w:val="Style5"/>
              <w:widowControl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 xml:space="preserve">                                                                  Хозяйство России (24часа)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125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14.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1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Научный комплекс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Знать: состав научного комплекса и географию научных центров России; 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что такое технополисы и их влияние на научный комплекс.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Уметь:  показывать на карте научные центры.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13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18.10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691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15.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16" w:lineRule="exact"/>
              <w:rPr>
                <w:rStyle w:val="FontStyle18"/>
                <w:color w:val="0070C0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Роль, значение и проблемы развития машиностроения</w:t>
            </w:r>
            <w:r w:rsidRPr="00F43A27">
              <w:rPr>
                <w:rStyle w:val="FontStyle18"/>
                <w:color w:val="0070C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изучения  нового материала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14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2126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16.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1" w:lineRule="exact"/>
              <w:ind w:left="10" w:hanging="10"/>
              <w:rPr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Факторы раз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мещения от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раслей маши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ностроения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устный опрос.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 с контурной картой.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 № 3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15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задания.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Сообщени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25.10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17.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География машинострое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>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16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30.10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18.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Военно-промышлен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комплекс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 к/к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17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841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 19.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Роль, значение и проблемы ТЭК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Устанавливать экономические следствия концентрации топливных ресурсов на востоке страны, а основных потребителей на западе. Характеризовать влияние ТЭК на окружающую среду и меры по ее охране.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Наносить на к/к основные районы добычи  газа, нефти, угля. Сопоставлять карты размещения предприятий  нефтяной, газовой и угольной промышленности с картой плотности населения</w:t>
            </w:r>
          </w:p>
          <w:p w:rsidR="00AD5833" w:rsidRPr="00F43A27" w:rsidRDefault="00AD5833" w:rsidP="00C0167B">
            <w:pPr>
              <w:pStyle w:val="NoSpacing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формулировать выводы.</w:t>
            </w:r>
          </w:p>
          <w:p w:rsidR="00AD5833" w:rsidRPr="00F43A27" w:rsidRDefault="00AD5833" w:rsidP="009D3144">
            <w:pPr>
              <w:pStyle w:val="NoSpacing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Тест: «ВПК. Машинос-троение»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18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266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20.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Топливная промышленность.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Нефтяная и газовая.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9D314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19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15.11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Угольная промышленность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 № 4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19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-2 часть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22.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Электроэнер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гетика России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b w:val="0"/>
                <w:bCs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  связи в размещении 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атласом, заполнение таблицы.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20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задания.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к/к крупнейшие электростанции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23.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Состав 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чение  комплексов конструкционных материалов.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Знать классификацию конструкционных материалов, отрасли входящие в комплексы по их производству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Тест: «ТЭК»</w:t>
            </w:r>
            <w:r w:rsidRPr="00F43A27">
              <w:rPr>
                <w:rStyle w:val="FontStyle18"/>
                <w:sz w:val="22"/>
                <w:szCs w:val="22"/>
              </w:rPr>
              <w:t xml:space="preserve">   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21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24.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Металлургический комплекс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 к/к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22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29.11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25.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Факторы размещения предприятий  металлургического комплекса. Черная металлургия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Наносить на к/к  главные металлургические районы.</w:t>
            </w:r>
          </w:p>
          <w:p w:rsidR="00AD5833" w:rsidRPr="00F43A27" w:rsidRDefault="00AD5833" w:rsidP="00F43A27">
            <w:pPr>
              <w:pStyle w:val="Style8"/>
              <w:spacing w:line="230" w:lineRule="exact"/>
              <w:ind w:left="19" w:hanging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Сопоставлять карты атласа «Цветная металлургия» и «Электроэнергетика», устанавливать  главный фактор размещения выплавки алюминия и крупнейших центров алюминиевого производства.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23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4.12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26.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Цветная металлургия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 № 5 Определение факторов размещения одного из заводов по выпуску металлов</w:t>
            </w: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24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6.12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666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27.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Химико-лесной комплекс.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25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126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28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Факторы размещения химических предприятий.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26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13.12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29.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9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Лесная промышленность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27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18.12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30..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Состав 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чение АПК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турной картой,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b/>
                <w:bCs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28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3603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31.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Земледелие и животноводство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29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32.</w:t>
            </w: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Пищевая и легкая промышленность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Устанавливать долю пищевой и легкой промышленности в общем объеме промышленной продукции. Выявлять на основе анализа карт основные  районы и центры развития пищевой и легкой промышленности..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 к/к,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30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27.12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33.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Состав инфра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структурного комплекса. Роль транспор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териала.</w:t>
            </w:r>
          </w:p>
        </w:tc>
        <w:tc>
          <w:tcPr>
            <w:tcW w:w="3118" w:type="dxa"/>
            <w:vMerge w:val="restart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Анализировать преимущества и недостатки железнодорожного и  автомобильного, морского и речного транспорта .</w:t>
            </w:r>
          </w:p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Устанавливать по картам роль отдельных морских и речных  бассейнов в работе транспорта.  </w:t>
            </w:r>
          </w:p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31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15.01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34.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Железнодорожный автомобильный транспорт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32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rPr>
          <w:trHeight w:val="1509"/>
        </w:trPr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35.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Водный и другие виды транспорта.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43A27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 № 6. Характеристика одной из транспортных магистралей.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33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Сообщение «Услуги которыми я пользуюсь»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22.01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Связь. Сфера обслуживания.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Изучения нового материала 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34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В-2 письменно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24.01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37.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Межотраслевые комплексы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Обобщающий урок</w:t>
            </w:r>
          </w:p>
        </w:tc>
        <w:tc>
          <w:tcPr>
            <w:tcW w:w="3118" w:type="dxa"/>
            <w:vMerge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Контрольная работа №2.</w:t>
            </w: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13-34</w:t>
            </w: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29.01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14850" w:type="dxa"/>
            <w:gridSpan w:val="12"/>
          </w:tcPr>
          <w:p w:rsidR="00AD5833" w:rsidRPr="00F43A27" w:rsidRDefault="00AD5833" w:rsidP="00F43A27">
            <w:pPr>
              <w:pStyle w:val="Style5"/>
              <w:widowControl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 xml:space="preserve">                                                          Общественная география крупных регионов.(30 часов)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AD5833" w:rsidRPr="00F43A27">
        <w:tc>
          <w:tcPr>
            <w:tcW w:w="533" w:type="dxa"/>
            <w:gridSpan w:val="2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jc w:val="righ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Районирование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территории</w:t>
            </w:r>
          </w:p>
          <w:p w:rsidR="00AD5833" w:rsidRPr="00F43A27" w:rsidRDefault="00AD5833" w:rsidP="00F43A27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России</w:t>
            </w:r>
          </w:p>
        </w:tc>
        <w:tc>
          <w:tcPr>
            <w:tcW w:w="709" w:type="dxa"/>
          </w:tcPr>
          <w:p w:rsidR="00AD5833" w:rsidRPr="00F43A27" w:rsidRDefault="00AD5833" w:rsidP="00F43A27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D5833" w:rsidRPr="00F43A27" w:rsidRDefault="00AD5833" w:rsidP="00F43A27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559" w:type="dxa"/>
          </w:tcPr>
          <w:p w:rsidR="00AD5833" w:rsidRPr="00F43A27" w:rsidRDefault="00AD5833" w:rsidP="00F43A27">
            <w:pPr>
              <w:pStyle w:val="Style8"/>
              <w:widowControl/>
              <w:spacing w:line="216" w:lineRule="exact"/>
              <w:ind w:firstLine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 к/К,индивидуаль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§ 35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31.01</w:t>
            </w:r>
          </w:p>
        </w:tc>
        <w:tc>
          <w:tcPr>
            <w:tcW w:w="850" w:type="dxa"/>
          </w:tcPr>
          <w:p w:rsidR="00AD5833" w:rsidRPr="00F43A27" w:rsidRDefault="00AD5833" w:rsidP="00F43A27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62" w:tblpY="1"/>
        <w:tblW w:w="147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409"/>
        <w:gridCol w:w="709"/>
        <w:gridCol w:w="1418"/>
        <w:gridCol w:w="3118"/>
        <w:gridCol w:w="1559"/>
        <w:gridCol w:w="2127"/>
        <w:gridCol w:w="1275"/>
        <w:gridCol w:w="851"/>
        <w:gridCol w:w="850"/>
      </w:tblGrid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39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Общая характеристика</w:t>
            </w:r>
          </w:p>
          <w:p w:rsidR="00AD5833" w:rsidRPr="00F43A27" w:rsidRDefault="00AD5833" w:rsidP="00A17673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Европейской России.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Знать: </w:t>
            </w:r>
            <w:r w:rsidRPr="00F43A27">
              <w:rPr>
                <w:rStyle w:val="FontStyle18"/>
                <w:sz w:val="22"/>
                <w:szCs w:val="22"/>
              </w:rPr>
              <w:t>основные гео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графические понятия и термины, особенности основных отраслей хо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зяйства, природно-хозяйственных зон и районов Российской Фе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дерации.</w:t>
            </w:r>
          </w:p>
          <w:p w:rsidR="00AD5833" w:rsidRPr="00F43A27" w:rsidRDefault="00AD5833" w:rsidP="00A17673">
            <w:pPr>
              <w:pStyle w:val="Style3"/>
              <w:widowControl/>
              <w:spacing w:line="226" w:lineRule="exact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Уметь: выделять, опи</w:t>
            </w:r>
            <w:r w:rsidRPr="00F43A27">
              <w:rPr>
                <w:rStyle w:val="FontStyle17"/>
                <w:sz w:val="22"/>
                <w:szCs w:val="22"/>
              </w:rPr>
              <w:softHyphen/>
              <w:t>сывать и объяснять</w:t>
            </w:r>
          </w:p>
          <w:p w:rsidR="00AD5833" w:rsidRPr="00F43A27" w:rsidRDefault="00AD5833" w:rsidP="00A17673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существенные признаки географических объектов и явлений;</w:t>
            </w:r>
          </w:p>
          <w:p w:rsidR="00AD5833" w:rsidRPr="00F43A27" w:rsidRDefault="00AD5833" w:rsidP="00A17673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находить </w:t>
            </w:r>
            <w:r w:rsidRPr="00F43A27">
              <w:rPr>
                <w:rStyle w:val="FontStyle18"/>
                <w:sz w:val="22"/>
                <w:szCs w:val="22"/>
              </w:rPr>
              <w:t>в разных ис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точниках и анализиро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вать информацию, необ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ходимую для изучения географических объектов и явлений, их обеспе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ченности природными и человеческими ресурса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ми, хозяйственного по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тенциала, экологических проблем; </w:t>
            </w:r>
          </w:p>
          <w:p w:rsidR="00AD5833" w:rsidRPr="00F43A27" w:rsidRDefault="00AD5833" w:rsidP="00A17673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AD5833" w:rsidRPr="00F43A27" w:rsidRDefault="00AD5833" w:rsidP="00A17673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AD5833" w:rsidRPr="00F43A27" w:rsidRDefault="00AD5833" w:rsidP="00A17673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763018">
            <w:pPr>
              <w:pStyle w:val="Style8"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,Адаптации  че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ловека к условиям окру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жающей среды, ее влия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ния на формирование культуры народов; рай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онов разной специализа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ции, центров производ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ства важнейших видов продукции, основных коммуникаций и их уз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лов, </w:t>
            </w:r>
            <w:r w:rsidRPr="00F43A27">
              <w:rPr>
                <w:rStyle w:val="FontStyle17"/>
                <w:sz w:val="22"/>
                <w:szCs w:val="22"/>
              </w:rPr>
              <w:t xml:space="preserve">Составлять </w:t>
            </w:r>
            <w:r w:rsidRPr="00F43A27">
              <w:rPr>
                <w:rStyle w:val="FontStyle18"/>
                <w:sz w:val="22"/>
                <w:szCs w:val="22"/>
              </w:rPr>
              <w:t>краткую гео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графическую характери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стику разных территорий на основе разнообраз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ных источников геогра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фической информации и форм ее представления; использовать приобре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тенные знания и умения в практической деятель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ности и повседневной жизни</w:t>
            </w:r>
          </w:p>
          <w:p w:rsidR="00AD5833" w:rsidRPr="00F43A27" w:rsidRDefault="00AD5833" w:rsidP="00183AE2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AD5833" w:rsidRPr="00F43A27" w:rsidRDefault="00AD5833" w:rsidP="00183AE2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Определять  наличие ресурсов, адаптации че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ловека к условиям окру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жающей среды, ее влия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ния на формирование культуры народов; рай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онов разной специализа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ции, центров производ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ства важнейших видов продукции, основных коммуникаций и их уз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лов, внутригосударст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венных и внешних эко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номических связей Рос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сии, а также крупнейших регионов и стран мира.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6E6717">
            <w:pPr>
              <w:pStyle w:val="Style8"/>
              <w:widowControl/>
              <w:spacing w:line="216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кар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тами атласа, заполнение таблиц,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36</w:t>
            </w:r>
          </w:p>
          <w:p w:rsidR="00AD5833" w:rsidRPr="00F43A27" w:rsidRDefault="00AD5833" w:rsidP="006E6717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5"/>
              <w:widowControl/>
            </w:pPr>
            <w:r w:rsidRPr="00F43A27">
              <w:t>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A17673">
            <w:pPr>
              <w:pStyle w:val="Style5"/>
              <w:widowControl/>
            </w:pPr>
          </w:p>
        </w:tc>
      </w:tr>
      <w:tr w:rsidR="00AD5833" w:rsidRPr="00F43A27">
        <w:trPr>
          <w:trHeight w:val="11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Состав, историческое изменение географического положения.</w:t>
            </w:r>
          </w:p>
          <w:p w:rsidR="00AD5833" w:rsidRPr="00F43A27" w:rsidRDefault="00AD5833" w:rsidP="00FF3069">
            <w:pPr>
              <w:pStyle w:val="Style8"/>
              <w:widowControl/>
              <w:spacing w:line="21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Общие проблемы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Работас к/К,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37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41</w:t>
            </w: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jc w:val="righ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jc w:val="righ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Население и главные черты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К/К, фронтальный 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38 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14.02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39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19.02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 43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Географические особенности областей Центрального района.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 к/к, индивидуальный и фронтальный опрос.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40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21.02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Волго-Вятский и Центрально-Черноземный районы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Урок-путеше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ствие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 к/к,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фронталь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опрос, тест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41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26.02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  45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Северо-Западный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 / 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42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Центральная Россия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Обобщающий урок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по группам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 «</w:t>
            </w:r>
            <w:r w:rsidRPr="00F43A27">
              <w:rPr>
                <w:rStyle w:val="FontStyle18"/>
                <w:sz w:val="22"/>
                <w:szCs w:val="22"/>
              </w:rPr>
              <w:t xml:space="preserve"> </w:t>
            </w:r>
            <w:r w:rsidRPr="00F43A27">
              <w:rPr>
                <w:rStyle w:val="FontStyle18"/>
                <w:b/>
                <w:bCs/>
                <w:sz w:val="22"/>
                <w:szCs w:val="22"/>
              </w:rPr>
              <w:t>Центральная Россия»</w:t>
            </w: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5.03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Географическое положение, природные условия и ресурсы Европейского Севера.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rStyle w:val="FontStyle18"/>
                <w:sz w:val="22"/>
                <w:szCs w:val="22"/>
              </w:rPr>
              <w:t>Работа с к 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43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7.03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Население Европейского Севера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опрос, тест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44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7.03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Хозяйство  Европейского Севера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фронталь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опрос,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45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Географическое  положение, природные условия и ресурсы Северного Кавказа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к/к,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46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rPr>
          <w:trHeight w:val="7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Население Северного Кавказа.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47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14.03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52.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Хозяйство Северного Кавказа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Фронтальный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 №7.на к/карту нанести хозяйство Северного Кавказа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48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19.03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53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Поволжье: ЭГП,природ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ные условия и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к/к 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49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21.03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Население  Поволжья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к/к ,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фронталь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опрос,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50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55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Хозяйство Поволжья.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Пр.№8 Составить характеристику промышленного узла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51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4.04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Урал. Геогра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фическое по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ложение, при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родные усло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вия и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к/к ,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фронталь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 опрос, тест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16" w:lineRule="exact"/>
              <w:rPr>
                <w:rStyle w:val="FontStyle18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52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9.04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rPr>
          <w:trHeight w:val="77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57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Население  Урала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Учебное иссле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дование по картам.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53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rPr>
          <w:trHeight w:val="10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Хозяйство Урала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54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59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Западный макрорегион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Обобщающий урок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 « Западный макрорегион»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 xml:space="preserve">Работа со словарем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18.04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Общая характеристика Восточного макрорегиона.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изу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чения но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вого ма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Знать: </w:t>
            </w:r>
            <w:r w:rsidRPr="00F43A27">
              <w:rPr>
                <w:rStyle w:val="FontStyle18"/>
                <w:sz w:val="22"/>
                <w:szCs w:val="22"/>
              </w:rPr>
              <w:t>особенности основных отраслей хо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зяйства, природно-хозяйственных зон и районов Российской Фе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дерации.</w:t>
            </w:r>
          </w:p>
          <w:p w:rsidR="00AD5833" w:rsidRPr="00F43A27" w:rsidRDefault="00AD5833" w:rsidP="00FF3069">
            <w:pPr>
              <w:pStyle w:val="Style3"/>
              <w:widowControl/>
              <w:spacing w:line="226" w:lineRule="exact"/>
              <w:jc w:val="left"/>
              <w:rPr>
                <w:rStyle w:val="FontStyle17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>Уметь: выделять, опи</w:t>
            </w:r>
            <w:r w:rsidRPr="00F43A27">
              <w:rPr>
                <w:rStyle w:val="FontStyle17"/>
                <w:sz w:val="22"/>
                <w:szCs w:val="22"/>
              </w:rPr>
              <w:softHyphen/>
              <w:t>сывать и объяснять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существенные признаки географических объектов и явлений;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7"/>
                <w:sz w:val="22"/>
                <w:szCs w:val="22"/>
              </w:rPr>
              <w:t xml:space="preserve">находить </w:t>
            </w:r>
            <w:r w:rsidRPr="00F43A27">
              <w:rPr>
                <w:rStyle w:val="FontStyle18"/>
                <w:sz w:val="22"/>
                <w:szCs w:val="22"/>
              </w:rPr>
              <w:t>в разных ис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точниках и анализиро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вать информацию, об их обеспе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ченности природными и человеческими ресурса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ми, хозяйственного по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тенциала, экологических проблем; </w:t>
            </w:r>
            <w:r w:rsidRPr="00F43A27">
              <w:rPr>
                <w:rStyle w:val="FontStyle17"/>
                <w:sz w:val="22"/>
                <w:szCs w:val="22"/>
              </w:rPr>
              <w:t xml:space="preserve">приводить примеры: </w:t>
            </w:r>
            <w:r w:rsidRPr="00F43A27">
              <w:rPr>
                <w:rStyle w:val="FontStyle18"/>
                <w:sz w:val="22"/>
                <w:szCs w:val="22"/>
              </w:rPr>
              <w:t>использова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ния и охраны природных ресурсов, адаптации че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ловека к условиям окру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жающей среды, ее влия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ния на формирование культуры народов;     составлять краткую географическую характеристику разных территорий  на основе разнообразных источников географической информации; использовать приобретен- ные знания и умения в практической деятельности.</w:t>
            </w: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Устанавливать причинно-следственные  связи и закономерности размещения географических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 ,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55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Этапы, проблемы и перспективы развития экономики.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Работа с к/к ,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опрос,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56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25.04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rPr>
          <w:trHeight w:val="195"/>
        </w:trPr>
        <w:tc>
          <w:tcPr>
            <w:tcW w:w="4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62</w:t>
            </w:r>
          </w:p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Западная Сибирь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 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  <w:p w:rsidR="00AD5833" w:rsidRPr="00F43A27" w:rsidRDefault="00AD5833" w:rsidP="00FF3069">
            <w:pPr>
              <w:pStyle w:val="Style8"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к/к ,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опрос,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57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30.04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rPr>
          <w:trHeight w:val="25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Восточная Сибирь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Работа с к/к. 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58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Дальний Восток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Семинар</w:t>
            </w: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, Работа с к/к. индивидуаль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ный, фрон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тальный опрос, тест «Дальний Восток»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Тест: «Восточная Сибирь»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59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7.05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Экономические районы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Обобщающий урок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ПР.№9</w:t>
            </w:r>
          </w:p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§ 60</w:t>
            </w:r>
          </w:p>
          <w:p w:rsidR="00AD5833" w:rsidRPr="00F43A27" w:rsidRDefault="00AD5833" w:rsidP="00FF3069">
            <w:pPr>
              <w:pStyle w:val="Style5"/>
              <w:widowControl/>
            </w:pPr>
            <w:r w:rsidRPr="00F43A27">
              <w:rPr>
                <w:sz w:val="22"/>
                <w:szCs w:val="22"/>
              </w:rPr>
              <w:t>Вопросы и задания</w:t>
            </w:r>
          </w:p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  <w:sz w:val="22"/>
                <w:szCs w:val="22"/>
              </w:rPr>
            </w:pPr>
            <w:r w:rsidRPr="00F43A27">
              <w:rPr>
                <w:rStyle w:val="FontStyle18"/>
                <w:b/>
                <w:b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16.05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Урок ак</w:t>
            </w:r>
            <w:r w:rsidRPr="00F43A27">
              <w:rPr>
                <w:rStyle w:val="FontStyle18"/>
                <w:sz w:val="22"/>
                <w:szCs w:val="22"/>
              </w:rPr>
              <w:softHyphen/>
              <w:t xml:space="preserve"> туализа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ции зна</w:t>
            </w:r>
            <w:r w:rsidRPr="00F43A27">
              <w:rPr>
                <w:rStyle w:val="FontStyle18"/>
                <w:sz w:val="22"/>
                <w:szCs w:val="22"/>
              </w:rPr>
              <w:softHyphen/>
              <w:t>ний и умений</w:t>
            </w:r>
          </w:p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Оценивать по статистическим  данным и картам место и роль России в международном разделении труда в отдельных сферах хозяйства. </w:t>
            </w:r>
          </w:p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 xml:space="preserve"> Презентации.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r w:rsidRPr="00F43A27">
              <w:rPr>
                <w:sz w:val="22"/>
                <w:szCs w:val="22"/>
              </w:rPr>
              <w:t>Презента</w:t>
            </w:r>
          </w:p>
          <w:p w:rsidR="00AD5833" w:rsidRPr="00F43A27" w:rsidRDefault="00AD5833" w:rsidP="00FF3069">
            <w:r w:rsidRPr="00F43A27">
              <w:rPr>
                <w:sz w:val="22"/>
                <w:szCs w:val="22"/>
              </w:rPr>
              <w:t>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  <w:tr w:rsidR="00AD5833" w:rsidRPr="00F43A27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68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Резерв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F43A27">
              <w:rPr>
                <w:rStyle w:val="FontStyle1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spacing w:line="230" w:lineRule="exact"/>
              <w:ind w:left="14" w:hanging="14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8"/>
              <w:widowControl/>
              <w:spacing w:line="226" w:lineRule="exac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  <w:r w:rsidRPr="00F43A27">
              <w:t>23.05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833" w:rsidRPr="00F43A27" w:rsidRDefault="00AD5833" w:rsidP="00FF3069">
            <w:pPr>
              <w:pStyle w:val="Style5"/>
              <w:widowControl/>
            </w:pPr>
          </w:p>
        </w:tc>
      </w:tr>
    </w:tbl>
    <w:p w:rsidR="00AD5833" w:rsidRPr="005D620B" w:rsidRDefault="00AD5833" w:rsidP="00F35290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p w:rsidR="00AD5833" w:rsidRPr="005D620B" w:rsidRDefault="00AD5833" w:rsidP="0061703F">
      <w:pPr>
        <w:widowControl/>
        <w:rPr>
          <w:sz w:val="22"/>
          <w:szCs w:val="22"/>
        </w:rPr>
      </w:pPr>
    </w:p>
    <w:sectPr w:rsidR="00AD5833" w:rsidRPr="005D620B" w:rsidSect="00242DC8">
      <w:pgSz w:w="16839" w:h="11907" w:orient="landscape" w:code="9"/>
      <w:pgMar w:top="1440" w:right="1080" w:bottom="1440" w:left="108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33" w:rsidRDefault="00AD5833" w:rsidP="00290DC7">
      <w:r>
        <w:separator/>
      </w:r>
    </w:p>
  </w:endnote>
  <w:endnote w:type="continuationSeparator" w:id="1">
    <w:p w:rsidR="00AD5833" w:rsidRDefault="00AD5833" w:rsidP="0029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33" w:rsidRDefault="00AD5833" w:rsidP="00290DC7">
      <w:r>
        <w:separator/>
      </w:r>
    </w:p>
  </w:footnote>
  <w:footnote w:type="continuationSeparator" w:id="1">
    <w:p w:rsidR="00AD5833" w:rsidRDefault="00AD5833" w:rsidP="0029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6CD"/>
    <w:multiLevelType w:val="hybridMultilevel"/>
    <w:tmpl w:val="EBE0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4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7">
    <w:nsid w:val="1DE17433"/>
    <w:multiLevelType w:val="hybridMultilevel"/>
    <w:tmpl w:val="4A4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D34609"/>
    <w:multiLevelType w:val="multilevel"/>
    <w:tmpl w:val="A0E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09F06BF"/>
    <w:multiLevelType w:val="hybridMultilevel"/>
    <w:tmpl w:val="FD78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16C2F"/>
    <w:multiLevelType w:val="hybridMultilevel"/>
    <w:tmpl w:val="15A258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4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8">
    <w:nsid w:val="547732E8"/>
    <w:multiLevelType w:val="hybridMultilevel"/>
    <w:tmpl w:val="AF7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4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5">
    <w:nsid w:val="6B321FF3"/>
    <w:multiLevelType w:val="hybridMultilevel"/>
    <w:tmpl w:val="DE80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E621E9"/>
    <w:multiLevelType w:val="hybridMultilevel"/>
    <w:tmpl w:val="2F58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3D2FAC"/>
    <w:multiLevelType w:val="hybridMultilevel"/>
    <w:tmpl w:val="2574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26"/>
  </w:num>
  <w:num w:numId="9">
    <w:abstractNumId w:val="20"/>
  </w:num>
  <w:num w:numId="10">
    <w:abstractNumId w:val="15"/>
  </w:num>
  <w:num w:numId="11">
    <w:abstractNumId w:val="5"/>
  </w:num>
  <w:num w:numId="12">
    <w:abstractNumId w:val="22"/>
  </w:num>
  <w:num w:numId="13">
    <w:abstractNumId w:val="24"/>
  </w:num>
  <w:num w:numId="14">
    <w:abstractNumId w:val="13"/>
  </w:num>
  <w:num w:numId="15">
    <w:abstractNumId w:val="3"/>
  </w:num>
  <w:num w:numId="16">
    <w:abstractNumId w:val="16"/>
  </w:num>
  <w:num w:numId="17">
    <w:abstractNumId w:val="17"/>
  </w:num>
  <w:num w:numId="18">
    <w:abstractNumId w:val="19"/>
  </w:num>
  <w:num w:numId="19">
    <w:abstractNumId w:val="23"/>
  </w:num>
  <w:num w:numId="20">
    <w:abstractNumId w:val="21"/>
  </w:num>
  <w:num w:numId="21">
    <w:abstractNumId w:val="27"/>
  </w:num>
  <w:num w:numId="22">
    <w:abstractNumId w:val="2"/>
  </w:num>
  <w:num w:numId="23">
    <w:abstractNumId w:val="8"/>
  </w:num>
  <w:num w:numId="24">
    <w:abstractNumId w:val="10"/>
  </w:num>
  <w:num w:numId="25">
    <w:abstractNumId w:val="29"/>
  </w:num>
  <w:num w:numId="26">
    <w:abstractNumId w:val="28"/>
  </w:num>
  <w:num w:numId="27">
    <w:abstractNumId w:val="25"/>
  </w:num>
  <w:num w:numId="28">
    <w:abstractNumId w:val="0"/>
  </w:num>
  <w:num w:numId="29">
    <w:abstractNumId w:val="18"/>
  </w:num>
  <w:num w:numId="30">
    <w:abstractNumId w:val="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290"/>
    <w:rsid w:val="000270FE"/>
    <w:rsid w:val="000348B9"/>
    <w:rsid w:val="00075133"/>
    <w:rsid w:val="00110847"/>
    <w:rsid w:val="00140F80"/>
    <w:rsid w:val="00164B30"/>
    <w:rsid w:val="00170D39"/>
    <w:rsid w:val="00183AE2"/>
    <w:rsid w:val="001A1534"/>
    <w:rsid w:val="001B6D32"/>
    <w:rsid w:val="001B6F36"/>
    <w:rsid w:val="001D199F"/>
    <w:rsid w:val="0020638C"/>
    <w:rsid w:val="00212F3E"/>
    <w:rsid w:val="002206B0"/>
    <w:rsid w:val="002341AD"/>
    <w:rsid w:val="00242DC8"/>
    <w:rsid w:val="002521FE"/>
    <w:rsid w:val="002658E6"/>
    <w:rsid w:val="0026664A"/>
    <w:rsid w:val="00285114"/>
    <w:rsid w:val="00290DC7"/>
    <w:rsid w:val="002D37A4"/>
    <w:rsid w:val="002E7D54"/>
    <w:rsid w:val="003005DA"/>
    <w:rsid w:val="00344660"/>
    <w:rsid w:val="0038778F"/>
    <w:rsid w:val="003B7C98"/>
    <w:rsid w:val="00430EE5"/>
    <w:rsid w:val="004355D0"/>
    <w:rsid w:val="004423DD"/>
    <w:rsid w:val="0046325D"/>
    <w:rsid w:val="004665CC"/>
    <w:rsid w:val="004668C4"/>
    <w:rsid w:val="0046728B"/>
    <w:rsid w:val="0047168C"/>
    <w:rsid w:val="004A0447"/>
    <w:rsid w:val="004C21F0"/>
    <w:rsid w:val="004D05E7"/>
    <w:rsid w:val="004D22F5"/>
    <w:rsid w:val="004E54D0"/>
    <w:rsid w:val="004F728B"/>
    <w:rsid w:val="00503F2A"/>
    <w:rsid w:val="005208F7"/>
    <w:rsid w:val="00527300"/>
    <w:rsid w:val="005513F2"/>
    <w:rsid w:val="005528D2"/>
    <w:rsid w:val="00572165"/>
    <w:rsid w:val="00573905"/>
    <w:rsid w:val="00595205"/>
    <w:rsid w:val="005A2D28"/>
    <w:rsid w:val="005A3990"/>
    <w:rsid w:val="005C5387"/>
    <w:rsid w:val="005D620B"/>
    <w:rsid w:val="00604AA7"/>
    <w:rsid w:val="00606472"/>
    <w:rsid w:val="0061703F"/>
    <w:rsid w:val="00664943"/>
    <w:rsid w:val="0067465B"/>
    <w:rsid w:val="006B03A4"/>
    <w:rsid w:val="006E6717"/>
    <w:rsid w:val="006F71B5"/>
    <w:rsid w:val="00715ACE"/>
    <w:rsid w:val="00751B8B"/>
    <w:rsid w:val="00763018"/>
    <w:rsid w:val="00765D57"/>
    <w:rsid w:val="007704AF"/>
    <w:rsid w:val="00774FC3"/>
    <w:rsid w:val="00776A9E"/>
    <w:rsid w:val="00783E6D"/>
    <w:rsid w:val="007A33D0"/>
    <w:rsid w:val="007C0B76"/>
    <w:rsid w:val="007C36F4"/>
    <w:rsid w:val="007F4F80"/>
    <w:rsid w:val="00813F9A"/>
    <w:rsid w:val="0082133B"/>
    <w:rsid w:val="00832188"/>
    <w:rsid w:val="00845BCC"/>
    <w:rsid w:val="008616AA"/>
    <w:rsid w:val="008825DD"/>
    <w:rsid w:val="00897820"/>
    <w:rsid w:val="008A6A97"/>
    <w:rsid w:val="008A6EE9"/>
    <w:rsid w:val="008E058B"/>
    <w:rsid w:val="00902151"/>
    <w:rsid w:val="00904113"/>
    <w:rsid w:val="00952C9B"/>
    <w:rsid w:val="00960395"/>
    <w:rsid w:val="00974F04"/>
    <w:rsid w:val="00980ADA"/>
    <w:rsid w:val="009D3144"/>
    <w:rsid w:val="009D5EBD"/>
    <w:rsid w:val="009D74B9"/>
    <w:rsid w:val="009E3661"/>
    <w:rsid w:val="009F1FD7"/>
    <w:rsid w:val="00A17673"/>
    <w:rsid w:val="00A2211D"/>
    <w:rsid w:val="00A32846"/>
    <w:rsid w:val="00A6046F"/>
    <w:rsid w:val="00A620EE"/>
    <w:rsid w:val="00A65188"/>
    <w:rsid w:val="00A92131"/>
    <w:rsid w:val="00A9614A"/>
    <w:rsid w:val="00AB0205"/>
    <w:rsid w:val="00AC4BCC"/>
    <w:rsid w:val="00AD5833"/>
    <w:rsid w:val="00AE6222"/>
    <w:rsid w:val="00AF29B1"/>
    <w:rsid w:val="00B1173C"/>
    <w:rsid w:val="00B519C0"/>
    <w:rsid w:val="00B70010"/>
    <w:rsid w:val="00B80CFD"/>
    <w:rsid w:val="00B84125"/>
    <w:rsid w:val="00BC1760"/>
    <w:rsid w:val="00BC460B"/>
    <w:rsid w:val="00BD5F4A"/>
    <w:rsid w:val="00BE143C"/>
    <w:rsid w:val="00BF49CF"/>
    <w:rsid w:val="00BF5AB0"/>
    <w:rsid w:val="00BF699D"/>
    <w:rsid w:val="00C0167B"/>
    <w:rsid w:val="00C13186"/>
    <w:rsid w:val="00C3417D"/>
    <w:rsid w:val="00C50488"/>
    <w:rsid w:val="00C61C3E"/>
    <w:rsid w:val="00CA212A"/>
    <w:rsid w:val="00CC0D80"/>
    <w:rsid w:val="00CC6199"/>
    <w:rsid w:val="00CF412D"/>
    <w:rsid w:val="00CF5112"/>
    <w:rsid w:val="00D633C8"/>
    <w:rsid w:val="00D77301"/>
    <w:rsid w:val="00D93D8E"/>
    <w:rsid w:val="00DA0374"/>
    <w:rsid w:val="00DA6AA3"/>
    <w:rsid w:val="00DB1454"/>
    <w:rsid w:val="00DB72BE"/>
    <w:rsid w:val="00DD440A"/>
    <w:rsid w:val="00E12BBA"/>
    <w:rsid w:val="00E17900"/>
    <w:rsid w:val="00E20A8B"/>
    <w:rsid w:val="00E2583E"/>
    <w:rsid w:val="00E60E46"/>
    <w:rsid w:val="00EF6145"/>
    <w:rsid w:val="00F165F7"/>
    <w:rsid w:val="00F228A1"/>
    <w:rsid w:val="00F35290"/>
    <w:rsid w:val="00F43A27"/>
    <w:rsid w:val="00F454B9"/>
    <w:rsid w:val="00F460DC"/>
    <w:rsid w:val="00F61CEA"/>
    <w:rsid w:val="00F7439F"/>
    <w:rsid w:val="00F766F5"/>
    <w:rsid w:val="00FB529F"/>
    <w:rsid w:val="00FB612C"/>
    <w:rsid w:val="00FC4132"/>
    <w:rsid w:val="00FC70B4"/>
    <w:rsid w:val="00FC75CE"/>
    <w:rsid w:val="00FC7BB2"/>
    <w:rsid w:val="00FD1E29"/>
    <w:rsid w:val="00FD393D"/>
    <w:rsid w:val="00FD7548"/>
    <w:rsid w:val="00FF3069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35290"/>
  </w:style>
  <w:style w:type="paragraph" w:customStyle="1" w:styleId="Style2">
    <w:name w:val="Style2"/>
    <w:basedOn w:val="Normal"/>
    <w:uiPriority w:val="99"/>
    <w:rsid w:val="00F35290"/>
  </w:style>
  <w:style w:type="paragraph" w:customStyle="1" w:styleId="Style3">
    <w:name w:val="Style3"/>
    <w:basedOn w:val="Normal"/>
    <w:uiPriority w:val="99"/>
    <w:rsid w:val="00F35290"/>
    <w:pPr>
      <w:spacing w:line="230" w:lineRule="exact"/>
      <w:jc w:val="center"/>
    </w:pPr>
  </w:style>
  <w:style w:type="paragraph" w:customStyle="1" w:styleId="Style4">
    <w:name w:val="Style4"/>
    <w:basedOn w:val="Normal"/>
    <w:uiPriority w:val="99"/>
    <w:rsid w:val="00F35290"/>
  </w:style>
  <w:style w:type="paragraph" w:customStyle="1" w:styleId="Style5">
    <w:name w:val="Style5"/>
    <w:basedOn w:val="Normal"/>
    <w:uiPriority w:val="99"/>
    <w:rsid w:val="00F35290"/>
  </w:style>
  <w:style w:type="paragraph" w:customStyle="1" w:styleId="Style6">
    <w:name w:val="Style6"/>
    <w:basedOn w:val="Normal"/>
    <w:uiPriority w:val="99"/>
    <w:rsid w:val="00F35290"/>
    <w:pPr>
      <w:spacing w:line="230" w:lineRule="exact"/>
      <w:ind w:firstLine="422"/>
    </w:pPr>
  </w:style>
  <w:style w:type="paragraph" w:customStyle="1" w:styleId="Style7">
    <w:name w:val="Style7"/>
    <w:basedOn w:val="Normal"/>
    <w:uiPriority w:val="99"/>
    <w:rsid w:val="00F35290"/>
    <w:pPr>
      <w:spacing w:line="232" w:lineRule="exact"/>
      <w:ind w:firstLine="91"/>
    </w:pPr>
  </w:style>
  <w:style w:type="paragraph" w:customStyle="1" w:styleId="Style8">
    <w:name w:val="Style8"/>
    <w:basedOn w:val="Normal"/>
    <w:uiPriority w:val="99"/>
    <w:rsid w:val="00F35290"/>
    <w:pPr>
      <w:spacing w:line="229" w:lineRule="exact"/>
    </w:pPr>
  </w:style>
  <w:style w:type="paragraph" w:customStyle="1" w:styleId="Style9">
    <w:name w:val="Style9"/>
    <w:basedOn w:val="Normal"/>
    <w:uiPriority w:val="99"/>
    <w:rsid w:val="00F35290"/>
    <w:pPr>
      <w:spacing w:line="229" w:lineRule="exact"/>
      <w:ind w:firstLine="72"/>
    </w:pPr>
  </w:style>
  <w:style w:type="paragraph" w:customStyle="1" w:styleId="Style10">
    <w:name w:val="Style10"/>
    <w:basedOn w:val="Normal"/>
    <w:uiPriority w:val="99"/>
    <w:rsid w:val="00F35290"/>
  </w:style>
  <w:style w:type="paragraph" w:customStyle="1" w:styleId="Style11">
    <w:name w:val="Style11"/>
    <w:basedOn w:val="Normal"/>
    <w:uiPriority w:val="99"/>
    <w:rsid w:val="00F35290"/>
  </w:style>
  <w:style w:type="paragraph" w:customStyle="1" w:styleId="Style12">
    <w:name w:val="Style12"/>
    <w:basedOn w:val="Normal"/>
    <w:uiPriority w:val="99"/>
    <w:rsid w:val="00F35290"/>
  </w:style>
  <w:style w:type="character" w:customStyle="1" w:styleId="FontStyle14">
    <w:name w:val="Font Style14"/>
    <w:basedOn w:val="DefaultParagraphFont"/>
    <w:uiPriority w:val="99"/>
    <w:rsid w:val="00F35290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F3529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F35290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F3529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F35290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F35290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DefaultParagraphFont"/>
    <w:uiPriority w:val="99"/>
    <w:rsid w:val="00F35290"/>
    <w:rPr>
      <w:rFonts w:ascii="Arial" w:hAnsi="Arial" w:cs="Arial"/>
      <w:b/>
      <w:bCs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rsid w:val="00D633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33C8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633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33C8"/>
    <w:rPr>
      <w:rFonts w:ascii="Arial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C016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F5A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Normal"/>
    <w:uiPriority w:val="99"/>
    <w:rsid w:val="002D37A4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2D37A4"/>
    <w:pPr>
      <w:widowControl/>
      <w:autoSpaceDE/>
      <w:autoSpaceDN/>
      <w:adjustRightInd/>
      <w:ind w:left="720"/>
    </w:pPr>
    <w:rPr>
      <w:rFonts w:ascii="Calibri" w:hAnsi="Calibri" w:cs="Calibri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D37A4"/>
    <w:pPr>
      <w:widowControl/>
      <w:autoSpaceDE/>
      <w:autoSpaceDN/>
      <w:adjustRightInd/>
      <w:ind w:firstLine="54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37A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739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4423D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23DD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1000</TotalTime>
  <Pages>17</Pages>
  <Words>4196</Words>
  <Characters>23922</Characters>
  <Application>Microsoft Office Outlook</Application>
  <DocSecurity>0</DocSecurity>
  <Lines>0</Lines>
  <Paragraphs>0</Paragraphs>
  <ScaleCrop>false</ScaleCrop>
  <Company>слетать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задолбал</dc:creator>
  <cp:keywords/>
  <dc:description/>
  <cp:lastModifiedBy>fiz</cp:lastModifiedBy>
  <cp:revision>43</cp:revision>
  <cp:lastPrinted>2013-10-14T12:16:00Z</cp:lastPrinted>
  <dcterms:created xsi:type="dcterms:W3CDTF">2010-06-12T16:08:00Z</dcterms:created>
  <dcterms:modified xsi:type="dcterms:W3CDTF">2014-10-24T11:22:00Z</dcterms:modified>
</cp:coreProperties>
</file>